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before="0"/>
        <w:ind w:firstLine="0" w:left="-589"/>
        <w:jc w:val="center"/>
      </w:pPr>
      <w:bookmarkStart w:id="1" w:name="block-31495539"/>
      <w:r>
        <w:rPr>
          <w:rFonts w:ascii="Times New Roman" w:hAnsi="Times New Roman"/>
          <w:b w:val="1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b w:val="1"/>
          <w:color w:val="000000"/>
          <w:sz w:val="28"/>
        </w:rPr>
        <w:t xml:space="preserve">Комитет по образованию </w:t>
      </w:r>
      <w:r>
        <w:rPr>
          <w:rFonts w:ascii="Times New Roman" w:hAnsi="Times New Roman"/>
          <w:b w:val="1"/>
          <w:color w:val="000000"/>
          <w:sz w:val="28"/>
        </w:rPr>
        <w:t>Санкт-Петербурга</w:t>
      </w:r>
      <w:r>
        <w:rPr>
          <w:rFonts w:ascii="Times New Roman" w:hAnsi="Times New Roman"/>
          <w:b w:val="1"/>
          <w:color w:val="000000"/>
          <w:sz w:val="28"/>
        </w:rPr>
        <w:t>‌‌</w:t>
      </w:r>
    </w:p>
    <w:p w14:paraId="03000000">
      <w:pPr>
        <w:spacing w:after="0" w:line="408" w:lineRule="auto"/>
        <w:ind w:firstLine="0"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b w:val="1"/>
          <w:color w:val="000000"/>
          <w:sz w:val="28"/>
        </w:rPr>
        <w:t>Администрация Невского района</w:t>
      </w: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4000000">
      <w:pPr>
        <w:spacing w:after="0" w:before="0"/>
        <w:ind w:firstLine="0" w:left="-589"/>
        <w:jc w:val="center"/>
      </w:pPr>
      <w:r>
        <w:rPr>
          <w:rFonts w:ascii="Times New Roman" w:hAnsi="Times New Roman"/>
          <w:b w:val="1"/>
          <w:color w:val="000000"/>
          <w:sz w:val="28"/>
        </w:rPr>
        <w:t>ГБОУ школа №39 Невского района Санкт-Петербурга</w:t>
      </w:r>
    </w:p>
    <w:p w14:paraId="05000000">
      <w:pPr>
        <w:spacing w:after="0" w:before="0"/>
        <w:ind w:firstLine="0" w:left="120"/>
        <w:jc w:val="left"/>
      </w:pPr>
    </w:p>
    <w:p w14:paraId="06000000">
      <w:pPr>
        <w:spacing w:after="0" w:before="0"/>
        <w:ind w:firstLine="0" w:left="120"/>
        <w:jc w:val="left"/>
      </w:pPr>
    </w:p>
    <w:tbl>
      <w:tblPr>
        <w:tblStyle w:val="Style_1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14"/>
        <w:gridCol w:w="3115"/>
        <w:gridCol w:w="3093"/>
      </w:tblGrid>
      <w:tr>
        <w:tc>
          <w:tcPr>
            <w:tcW w:type="dxa" w:w="311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spacing w:after="12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8000000">
            <w:pPr>
              <w:spacing w:after="120"/>
              <w:ind/>
              <w:jc w:val="center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Председатель МО</w:t>
            </w:r>
          </w:p>
          <w:p w14:paraId="09000000">
            <w:pPr>
              <w:spacing w:after="120"/>
              <w:ind/>
              <w:jc w:val="center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___________________</w:t>
            </w:r>
          </w:p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№1 </w:t>
            </w: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30.08.202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  <w:p w14:paraId="0B000000">
            <w:pPr>
              <w:spacing w:after="12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spacing w:after="12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0D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Заместитель директора по УВР 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________________</w:t>
            </w:r>
          </w:p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0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120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0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Директор школы</w:t>
            </w:r>
          </w:p>
          <w:p w14:paraId="11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u w:val="single"/>
              </w:rPr>
              <w:t>Щепихина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Л.Н.</w:t>
            </w:r>
          </w:p>
          <w:p w14:paraId="12000000">
            <w:pPr>
              <w:spacing w:after="0" w:line="36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№</w:t>
            </w:r>
            <w:r>
              <w:rPr>
                <w:rFonts w:ascii="Times New Roman" w:hAnsi="Times New Roman"/>
                <w:color w:val="000000"/>
                <w:sz w:val="24"/>
              </w:rPr>
              <w:t>_____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.08.202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14000000">
            <w:pPr>
              <w:spacing w:after="12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5000000">
      <w:pPr>
        <w:spacing w:after="0" w:before="0"/>
        <w:ind w:firstLine="0" w:left="120"/>
        <w:jc w:val="left"/>
      </w:pPr>
    </w:p>
    <w:p w14:paraId="16000000">
      <w:pPr>
        <w:spacing w:after="0" w:before="0"/>
        <w:ind w:firstLine="0" w:left="120"/>
        <w:jc w:val="left"/>
      </w:pPr>
    </w:p>
    <w:p w14:paraId="17000000">
      <w:pPr>
        <w:spacing w:after="0" w:before="0"/>
        <w:ind w:firstLine="0" w:left="120"/>
        <w:jc w:val="left"/>
      </w:pPr>
    </w:p>
    <w:p w14:paraId="18000000">
      <w:pPr>
        <w:spacing w:after="0" w:before="0"/>
        <w:ind w:firstLine="0" w:left="120"/>
        <w:jc w:val="left"/>
      </w:pPr>
    </w:p>
    <w:p w14:paraId="19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РАБОЧАЯ ПРОГРАММА</w:t>
      </w:r>
    </w:p>
    <w:p w14:paraId="1A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(</w:t>
      </w:r>
      <w:r>
        <w:rPr>
          <w:rFonts w:ascii="Times New Roman" w:hAnsi="Times New Roman"/>
          <w:b w:val="0"/>
          <w:i w:val="0"/>
          <w:color w:val="000000"/>
          <w:sz w:val="24"/>
        </w:rPr>
        <w:t>ID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4155269)</w:t>
      </w:r>
    </w:p>
    <w:p w14:paraId="1B000000">
      <w:pPr>
        <w:spacing w:after="0" w:before="0"/>
        <w:ind w:firstLine="0" w:left="120"/>
        <w:jc w:val="center"/>
      </w:pPr>
    </w:p>
    <w:p w14:paraId="1C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учебного курса «Алгебра»</w:t>
      </w:r>
    </w:p>
    <w:p w14:paraId="1D000000">
      <w:pPr>
        <w:spacing w:after="0" w:before="0"/>
        <w:ind w:firstLine="0" w:left="120"/>
        <w:jc w:val="center"/>
        <w:rPr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для обучающихся 7-9 классов </w:t>
      </w:r>
    </w:p>
    <w:p w14:paraId="1E000000">
      <w:pPr>
        <w:spacing w:after="0" w:before="0"/>
        <w:ind w:firstLine="0" w:left="120"/>
        <w:jc w:val="center"/>
      </w:pPr>
    </w:p>
    <w:p w14:paraId="1F000000">
      <w:pPr>
        <w:spacing w:after="0" w:before="0"/>
        <w:ind w:firstLine="0" w:left="120"/>
        <w:jc w:val="center"/>
      </w:pPr>
    </w:p>
    <w:p w14:paraId="20000000">
      <w:pPr>
        <w:spacing w:after="0" w:before="0"/>
        <w:ind w:firstLine="0" w:left="120"/>
        <w:jc w:val="right"/>
        <w:rPr>
          <w:rFonts w:ascii="Times New Roman" w:hAnsi="Times New Roman"/>
          <w:sz w:val="24"/>
        </w:rPr>
      </w:pPr>
      <w:r>
        <w:t xml:space="preserve">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Разработал: учитель математики                           и физики  </w:t>
      </w:r>
      <w:r>
        <w:rPr>
          <w:rFonts w:ascii="Times New Roman" w:hAnsi="Times New Roman"/>
          <w:b w:val="1"/>
          <w:sz w:val="24"/>
        </w:rPr>
        <w:t>Гаспарян Л.Э.</w:t>
      </w:r>
    </w:p>
    <w:p w14:paraId="21000000">
      <w:pPr>
        <w:spacing w:after="0" w:before="0"/>
        <w:ind w:firstLine="0" w:left="120"/>
        <w:jc w:val="right"/>
        <w:rPr>
          <w:rFonts w:ascii="Times New Roman" w:hAnsi="Times New Roman"/>
          <w:sz w:val="24"/>
        </w:rPr>
      </w:pPr>
    </w:p>
    <w:p w14:paraId="22000000">
      <w:pPr>
        <w:spacing w:after="0" w:before="0"/>
        <w:ind w:firstLine="0" w:left="120"/>
        <w:jc w:val="center"/>
      </w:pPr>
    </w:p>
    <w:p w14:paraId="23000000">
      <w:pPr>
        <w:spacing w:after="0" w:before="0" w:line="240" w:lineRule="auto"/>
        <w:ind w:firstLine="0" w:left="120"/>
        <w:jc w:val="center"/>
      </w:pPr>
    </w:p>
    <w:p w14:paraId="24000000">
      <w:pPr>
        <w:spacing w:after="0" w:before="0"/>
        <w:ind w:firstLine="0" w:left="120"/>
        <w:jc w:val="center"/>
      </w:pPr>
    </w:p>
    <w:p w14:paraId="25000000">
      <w:pPr>
        <w:spacing w:after="0" w:before="0"/>
        <w:ind w:firstLine="0" w:left="120"/>
        <w:jc w:val="center"/>
      </w:pPr>
    </w:p>
    <w:p w14:paraId="26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</w:rPr>
        <w:t xml:space="preserve">                                                                              </w:t>
      </w:r>
    </w:p>
    <w:p w14:paraId="27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</w:rPr>
        <w:t xml:space="preserve">                                                              </w:t>
      </w:r>
    </w:p>
    <w:p w14:paraId="28000000">
      <w:pPr>
        <w:rPr>
          <w:rFonts w:ascii="Times New Roman" w:hAnsi="Times New Roman"/>
          <w:b w:val="1"/>
          <w:sz w:val="24"/>
        </w:rPr>
      </w:pPr>
    </w:p>
    <w:p w14:paraId="29000000">
      <w:pPr>
        <w:rPr>
          <w:rFonts w:ascii="Times New Roman" w:hAnsi="Times New Roman"/>
          <w:b w:val="1"/>
          <w:sz w:val="24"/>
        </w:rPr>
      </w:pPr>
    </w:p>
    <w:p w14:paraId="2A000000">
      <w:pPr>
        <w:rPr>
          <w:rFonts w:ascii="Times New Roman" w:hAnsi="Times New Roman"/>
          <w:b w:val="1"/>
          <w:sz w:val="24"/>
        </w:rPr>
      </w:pPr>
    </w:p>
    <w:p w14:paraId="2B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                     Санкт-Петербург</w:t>
      </w:r>
    </w:p>
    <w:p w14:paraId="2C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                               2024</w:t>
      </w:r>
    </w:p>
    <w:p w14:paraId="2D000000">
      <w:pPr>
        <w:spacing w:line="240" w:lineRule="auto"/>
        <w:ind/>
        <w:rPr>
          <w:rFonts w:ascii="Times New Roman" w:hAnsi="Times New Roman"/>
          <w:b w:val="1"/>
          <w:sz w:val="24"/>
        </w:rPr>
      </w:pPr>
      <w:bookmarkStart w:id="2" w:name="block-31495540"/>
      <w:bookmarkEnd w:id="1"/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4"/>
        </w:rPr>
        <w:t>П</w:t>
      </w:r>
      <w:r>
        <w:rPr>
          <w:rFonts w:ascii="Times New Roman" w:hAnsi="Times New Roman"/>
          <w:b w:val="1"/>
          <w:i w:val="0"/>
          <w:color w:val="000000"/>
          <w:sz w:val="24"/>
        </w:rPr>
        <w:t>ОЯСНИТЕЛЬНАЯ ЗАПИСКА</w:t>
      </w:r>
    </w:p>
    <w:p w14:paraId="2E000000">
      <w:pPr>
        <w:spacing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2F000000">
      <w:pPr>
        <w:spacing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30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31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</w:t>
      </w:r>
      <w:r>
        <w:rPr>
          <w:rFonts w:ascii="Times New Roman" w:hAnsi="Times New Roman"/>
          <w:b w:val="0"/>
          <w:i w:val="0"/>
          <w:color w:val="000000"/>
          <w:sz w:val="24"/>
        </w:rPr>
        <w:t>тематическому творчеству.</w:t>
      </w:r>
    </w:p>
    <w:p w14:paraId="32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33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34000000">
      <w:pPr>
        <w:spacing w:after="0" w:before="0" w:line="240" w:lineRule="auto"/>
        <w:ind w:firstLine="600"/>
        <w:jc w:val="both"/>
        <w:rPr>
          <w:rFonts w:ascii="Times New Roman" w:hAnsi="Times New Roman"/>
          <w:sz w:val="24"/>
        </w:rPr>
      </w:pPr>
      <w:bookmarkStart w:id="3" w:name="88e7274f-146c-45cf-bb6c-0aa84ae038d1"/>
      <w:r>
        <w:rPr>
          <w:rFonts w:ascii="Times New Roman" w:hAnsi="Times New Roman"/>
          <w:b w:val="0"/>
          <w:i w:val="0"/>
          <w:color w:val="000000"/>
          <w:sz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14:paraId="35000000">
      <w:pPr>
        <w:sectPr>
          <w:pgSz w:h="16383" w:w="11906"/>
          <w:pgMar w:bottom="1134" w:left="1701" w:right="850" w:top="1134"/>
        </w:sectPr>
      </w:pPr>
    </w:p>
    <w:p w14:paraId="36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bookmarkStart w:id="4" w:name="block-31495541"/>
      <w:bookmarkEnd w:id="2"/>
      <w:r>
        <w:rPr>
          <w:rFonts w:ascii="Times New Roman" w:hAnsi="Times New Roman"/>
          <w:b w:val="1"/>
          <w:i w:val="0"/>
          <w:color w:val="000000"/>
          <w:sz w:val="24"/>
        </w:rPr>
        <w:t>СОДЕРЖАНИЕ ОБУЧЕНИЯ</w:t>
      </w:r>
    </w:p>
    <w:p w14:paraId="37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38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7 КЛАСС</w:t>
      </w:r>
    </w:p>
    <w:p w14:paraId="39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3A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Числа и вычисления</w:t>
      </w:r>
    </w:p>
    <w:p w14:paraId="3B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3C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3D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Применение признаков делимости, разложение на множители натуральных чисел.</w:t>
      </w:r>
    </w:p>
    <w:p w14:paraId="3E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Реальные зависимости, в том числе прямая и обратная пропорциональности.</w:t>
      </w:r>
    </w:p>
    <w:p w14:paraId="3F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Алгебраические выражения</w:t>
      </w:r>
    </w:p>
    <w:p w14:paraId="40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41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Свойства степени с натуральным показателем.</w:t>
      </w:r>
    </w:p>
    <w:p w14:paraId="42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43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Уравнения и неравенства</w:t>
      </w:r>
    </w:p>
    <w:p w14:paraId="44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Уравнение, корень уравнения, правила преобразования уравнения, равносильность уравнений.</w:t>
      </w:r>
    </w:p>
    <w:p w14:paraId="45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46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47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Функции</w:t>
      </w:r>
    </w:p>
    <w:p w14:paraId="48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Координата точки на прямой. Числовые промежутки. Расстояние между двумя точками координатной прямой.</w:t>
      </w:r>
    </w:p>
    <w:p w14:paraId="49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Прямоугольная система координат, оси 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Ox 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 </w:t>
      </w:r>
      <w:r>
        <w:rPr>
          <w:rFonts w:ascii="Times New Roman" w:hAnsi="Times New Roman"/>
          <w:b w:val="0"/>
          <w:i w:val="1"/>
          <w:color w:val="000000"/>
          <w:sz w:val="24"/>
        </w:rPr>
        <w:t>Oy</w:t>
      </w:r>
      <w:r>
        <w:rPr>
          <w:rFonts w:ascii="Times New Roman" w:hAnsi="Times New Roman"/>
          <w:b w:val="0"/>
          <w:i w:val="0"/>
          <w:color w:val="000000"/>
          <w:sz w:val="24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14:paraId="4A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4B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4C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4D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4E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4F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50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51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52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53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54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8 КЛАСС</w:t>
      </w:r>
    </w:p>
    <w:p w14:paraId="55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56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Числа и вычисления</w:t>
      </w:r>
    </w:p>
    <w:p w14:paraId="57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58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Степень с целым показателем и её свойства. Стандартная запись числа.</w:t>
      </w:r>
    </w:p>
    <w:p w14:paraId="59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Алгебраические выражения</w:t>
      </w:r>
    </w:p>
    <w:p w14:paraId="5A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Квадратный трёхчлен, разложение квадратного трёхчлена на множители.</w:t>
      </w:r>
    </w:p>
    <w:p w14:paraId="5B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5C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Уравнения и неравенства</w:t>
      </w:r>
    </w:p>
    <w:p w14:paraId="5D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5E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5F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Решение текстовых задач алгебраическим способом.</w:t>
      </w:r>
    </w:p>
    <w:p w14:paraId="60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61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Функции</w:t>
      </w:r>
    </w:p>
    <w:p w14:paraId="62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Понятие функции. Область определения и множество значений функции. Способы задания функций.</w:t>
      </w:r>
    </w:p>
    <w:p w14:paraId="63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64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0"/>
          <w:i w:val="1"/>
          <w:color w:val="000000"/>
          <w:sz w:val="24"/>
        </w:rPr>
        <w:t>y = x</w:t>
      </w:r>
      <w:r>
        <w:rPr>
          <w:rFonts w:ascii="Times New Roman" w:hAnsi="Times New Roman"/>
          <w:b w:val="0"/>
          <w:i w:val="1"/>
          <w:color w:val="000000"/>
          <w:sz w:val="24"/>
        </w:rPr>
        <w:t>2</w:t>
      </w:r>
      <w:r>
        <w:rPr>
          <w:rFonts w:ascii="Times New Roman" w:hAnsi="Times New Roman"/>
          <w:b w:val="0"/>
          <w:i w:val="1"/>
          <w:color w:val="000000"/>
          <w:sz w:val="24"/>
        </w:rPr>
        <w:t>, y = x</w:t>
      </w:r>
      <w:r>
        <w:rPr>
          <w:rFonts w:ascii="Times New Roman" w:hAnsi="Times New Roman"/>
          <w:b w:val="0"/>
          <w:i w:val="1"/>
          <w:color w:val="000000"/>
          <w:sz w:val="24"/>
        </w:rPr>
        <w:t>3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, 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y = √x, y=|x|. </w:t>
      </w:r>
      <w:r>
        <w:rPr>
          <w:rFonts w:ascii="Times New Roman" w:hAnsi="Times New Roman"/>
          <w:b w:val="0"/>
          <w:i w:val="0"/>
          <w:color w:val="000000"/>
          <w:sz w:val="24"/>
        </w:rPr>
        <w:t>Графическое решение уравнений и систем уравнений.</w:t>
      </w:r>
    </w:p>
    <w:p w14:paraId="65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66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67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68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69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6A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6B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6C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6D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6E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6F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70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71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72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73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74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75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76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77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78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9 КЛАСС</w:t>
      </w:r>
    </w:p>
    <w:p w14:paraId="79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Числа и вычисления</w:t>
      </w:r>
    </w:p>
    <w:p w14:paraId="7A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7B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Сравнение действительных чисел, арифметические действия с действительными числами.</w:t>
      </w:r>
    </w:p>
    <w:p w14:paraId="7C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Размеры объектов окружающего мира, длительность процессов в окружающем мире.</w:t>
      </w:r>
    </w:p>
    <w:p w14:paraId="7D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7E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Уравнения и неравенства</w:t>
      </w:r>
    </w:p>
    <w:p w14:paraId="7F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Линейное уравнение. Решение уравнений, сводящихся к линейным.</w:t>
      </w:r>
    </w:p>
    <w:p w14:paraId="80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81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Решение дробно-рациональных уравнений. Решение текстовых задач алгебраическим методом.</w:t>
      </w:r>
    </w:p>
    <w:p w14:paraId="82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83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Решение текстовых задач алгебраическим способом.</w:t>
      </w:r>
    </w:p>
    <w:p w14:paraId="84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Числовые неравенства и их свойства.</w:t>
      </w:r>
    </w:p>
    <w:p w14:paraId="85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86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Функции</w:t>
      </w:r>
    </w:p>
    <w:p w14:paraId="87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88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Графики функций: </w:t>
      </w:r>
      <w:r>
        <w:rPr>
          <w:rFonts w:ascii="Times New Roman" w:hAnsi="Times New Roman"/>
          <w:b w:val="0"/>
          <w:i w:val="0"/>
          <w:color w:val="333333"/>
          <w:sz w:val="24"/>
        </w:rPr>
        <w:t xml:space="preserve">y = kx, y = kx + b, y = k/x, y = x3, y = √x, y = |x| </w:t>
      </w:r>
      <w:r>
        <w:rPr>
          <w:rFonts w:ascii="Times New Roman" w:hAnsi="Times New Roman"/>
          <w:b w:val="0"/>
          <w:i w:val="0"/>
          <w:color w:val="000000"/>
          <w:sz w:val="24"/>
        </w:rPr>
        <w:t>, и их свойства.</w:t>
      </w:r>
    </w:p>
    <w:p w14:paraId="89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Числовые последовательности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и прогрессии</w:t>
      </w:r>
    </w:p>
    <w:p w14:paraId="8A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0"/>
          <w:i w:val="1"/>
          <w:color w:val="000000"/>
          <w:sz w:val="24"/>
        </w:rPr>
        <w:t>n</w:t>
      </w:r>
      <w:r>
        <w:rPr>
          <w:rFonts w:ascii="Times New Roman" w:hAnsi="Times New Roman"/>
          <w:b w:val="0"/>
          <w:i w:val="0"/>
          <w:color w:val="000000"/>
          <w:sz w:val="24"/>
        </w:rPr>
        <w:t>-го члена.</w:t>
      </w:r>
    </w:p>
    <w:p w14:paraId="8B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0"/>
          <w:i w:val="1"/>
          <w:color w:val="000000"/>
          <w:sz w:val="24"/>
        </w:rPr>
        <w:t>n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n </w:t>
      </w:r>
      <w:r>
        <w:rPr>
          <w:rFonts w:ascii="Times New Roman" w:hAnsi="Times New Roman"/>
          <w:b w:val="0"/>
          <w:i w:val="0"/>
          <w:color w:val="000000"/>
          <w:sz w:val="24"/>
        </w:rPr>
        <w:t>членов.</w:t>
      </w:r>
    </w:p>
    <w:p w14:paraId="8C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8D000000">
      <w:pPr>
        <w:sectPr>
          <w:pgSz w:h="16383" w:w="11906"/>
          <w:pgMar w:bottom="1134" w:left="1701" w:right="850" w:top="1134"/>
        </w:sectPr>
      </w:pPr>
    </w:p>
    <w:p w14:paraId="8E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bookmarkStart w:id="5" w:name="block-31495535"/>
      <w:bookmarkEnd w:id="4"/>
      <w:r>
        <w:rPr>
          <w:rFonts w:ascii="Times New Roman" w:hAnsi="Times New Roman"/>
          <w:b w:val="1"/>
          <w:i w:val="0"/>
          <w:color w:val="000000"/>
          <w:sz w:val="24"/>
        </w:rPr>
        <w:t>ПЛАНИРУЕМЫЕ РЕЗУЛЬТАТЫ ОСВОЕНИЯ ПРОГРАММЫ УЧЕБНОГО КУРСА «АЛГЕБРА» НА УРОВНЕ ОСНОВНОГО ОБЩЕГО ОБРАЗОВАНИЯ</w:t>
      </w:r>
    </w:p>
    <w:p w14:paraId="8F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90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ЛИЧНОСТНЫЕ РЕЗУЛЬТАТЫ</w:t>
      </w:r>
    </w:p>
    <w:p w14:paraId="91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92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4"/>
        </w:rPr>
        <w:t>освоения программы учебного курса «Алгебра» характеризуются:</w:t>
      </w:r>
    </w:p>
    <w:p w14:paraId="93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1) патриотическое воспитание:</w:t>
      </w:r>
    </w:p>
    <w:p w14:paraId="94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95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2) гражданское и духовно-нравственное воспитание:</w:t>
      </w:r>
    </w:p>
    <w:p w14:paraId="96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97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3) трудовое воспитание:</w:t>
      </w:r>
    </w:p>
    <w:p w14:paraId="98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99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4) эстетическое воспитание:</w:t>
      </w:r>
    </w:p>
    <w:p w14:paraId="9A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9B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5) ценности научного познания:</w:t>
      </w:r>
    </w:p>
    <w:p w14:paraId="9C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9D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6) физическое воспитание, формирование культуры здоровья и эмоционального благополучия:</w:t>
      </w:r>
    </w:p>
    <w:p w14:paraId="9E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9F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7) экологическое воспитание:</w:t>
      </w:r>
    </w:p>
    <w:p w14:paraId="A0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A1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8) адаптация к изменяющимся условиям социальной и природной среды:</w:t>
      </w:r>
    </w:p>
    <w:p w14:paraId="A2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A3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A4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A5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A6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A7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МЕТАПРЕДМЕТНЫЕ РЕЗУЛЬТАТЫ</w:t>
      </w:r>
    </w:p>
    <w:p w14:paraId="A8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A9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Познавательные универсальные учебные действия</w:t>
      </w:r>
    </w:p>
    <w:p w14:paraId="AA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AB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Базовые логические действия:</w:t>
      </w:r>
    </w:p>
    <w:p w14:paraId="AC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AD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AE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AF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B0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B1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B2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4"/>
        </w:rPr>
        <w:t>:</w:t>
      </w:r>
    </w:p>
    <w:p w14:paraId="B3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B4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B5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B6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B7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Работа с информацией:</w:t>
      </w:r>
    </w:p>
    <w:p w14:paraId="B8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выявлять недостаточность и избыточность информации, данных, необходимых для решения задачи;</w:t>
      </w:r>
    </w:p>
    <w:p w14:paraId="B9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BA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BB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BC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Коммуникативные универсальные учебные действия:</w:t>
      </w:r>
    </w:p>
    <w:p w14:paraId="BD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BE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BF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C0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C1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C2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C3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Регулятивные универсальные учебные действия</w:t>
      </w:r>
    </w:p>
    <w:p w14:paraId="C4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Самоорганизация:</w:t>
      </w:r>
    </w:p>
    <w:p w14:paraId="C5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C6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Самоконтроль, эмоциональный интеллект:</w:t>
      </w:r>
    </w:p>
    <w:p w14:paraId="C7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владеть способами самопроверки, самоконтроля процесса и результата решения математической задачи;</w:t>
      </w:r>
    </w:p>
    <w:p w14:paraId="C8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C9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CA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CB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ПРЕДМЕТНЫЕ РЕЗУЛЬТАТЫ</w:t>
      </w:r>
    </w:p>
    <w:p w14:paraId="CC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CD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4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обучающийся получит следующие предметные результаты:</w:t>
      </w:r>
    </w:p>
    <w:p w14:paraId="CE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Числа и вычисления</w:t>
      </w:r>
    </w:p>
    <w:p w14:paraId="CF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Выполнять, сочетая устные и письменные приёмы, арифметические действия с рациональными числами.</w:t>
      </w:r>
    </w:p>
    <w:p w14:paraId="D0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D1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D2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Сравнивать и упорядочивать рациональные числа.</w:t>
      </w:r>
    </w:p>
    <w:p w14:paraId="D3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Округлять числа.</w:t>
      </w:r>
    </w:p>
    <w:p w14:paraId="D4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D5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Применять признаки делимости, разложение на множители натуральных чисел.</w:t>
      </w:r>
    </w:p>
    <w:p w14:paraId="D6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D7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Алгебраические выражения</w:t>
      </w:r>
    </w:p>
    <w:p w14:paraId="D8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D9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Находить значения буквенных выражений при заданных значениях переменных.</w:t>
      </w:r>
    </w:p>
    <w:p w14:paraId="DA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DB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DC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DD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DE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Использовать свойства степеней с натуральными показателями для преобразования выражений.</w:t>
      </w:r>
    </w:p>
    <w:p w14:paraId="DF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Уравнения и неравенства</w:t>
      </w:r>
    </w:p>
    <w:p w14:paraId="E0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E1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Применять графические методы при решении линейных уравнений и их систем.</w:t>
      </w:r>
    </w:p>
    <w:p w14:paraId="E2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Подбирать примеры пар чисел, являющихся решением линейного уравнения с двумя переменными.</w:t>
      </w:r>
    </w:p>
    <w:p w14:paraId="E3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E4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Решать системы двух линейных уравнений с двумя переменными, в том числе графически.</w:t>
      </w:r>
    </w:p>
    <w:p w14:paraId="E5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E6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Функции</w:t>
      </w:r>
    </w:p>
    <w:p w14:paraId="E7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E8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14:paraId="E9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EA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Находить значение функции по значению её аргумента.</w:t>
      </w:r>
    </w:p>
    <w:p w14:paraId="EB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EC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4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обучающийся получит следующие предметные результаты:</w:t>
      </w:r>
    </w:p>
    <w:p w14:paraId="ED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Числа и вычисления</w:t>
      </w:r>
    </w:p>
    <w:p w14:paraId="EE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EF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F0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Использовать записи больших и малых чисел с помощью десятичных дробей и степеней числа 10.</w:t>
      </w:r>
    </w:p>
    <w:p w14:paraId="F1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F2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F3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Алгебраические выражения</w:t>
      </w:r>
    </w:p>
    <w:p w14:paraId="F4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F5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F6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Раскладывать квадратный трёхчлен на множители.</w:t>
      </w:r>
    </w:p>
    <w:p w14:paraId="F7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F8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Уравнения и неравенства</w:t>
      </w:r>
    </w:p>
    <w:p w14:paraId="F9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FA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FB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FC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FD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Функции</w:t>
      </w:r>
    </w:p>
    <w:p w14:paraId="FE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FF00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Строить графики элементарных функций вида:</w:t>
      </w:r>
    </w:p>
    <w:p w14:paraId="00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y = k/x, y = x</w:t>
      </w:r>
      <w:r>
        <w:rPr>
          <w:rFonts w:ascii="Times New Roman" w:hAnsi="Times New Roman"/>
          <w:b w:val="0"/>
          <w:i w:val="0"/>
          <w:color w:val="000000"/>
          <w:sz w:val="24"/>
        </w:rPr>
        <w:t>2</w:t>
      </w:r>
      <w:r>
        <w:rPr>
          <w:rFonts w:ascii="Times New Roman" w:hAnsi="Times New Roman"/>
          <w:b w:val="0"/>
          <w:i w:val="0"/>
          <w:color w:val="000000"/>
          <w:sz w:val="24"/>
        </w:rPr>
        <w:t>, y = x</w:t>
      </w:r>
      <w:r>
        <w:rPr>
          <w:rFonts w:ascii="Times New Roman" w:hAnsi="Times New Roman"/>
          <w:b w:val="0"/>
          <w:i w:val="0"/>
          <w:color w:val="000000"/>
          <w:sz w:val="24"/>
        </w:rPr>
        <w:t>3</w:t>
      </w:r>
      <w:r>
        <w:rPr>
          <w:rFonts w:ascii="Times New Roman" w:hAnsi="Times New Roman"/>
          <w:b w:val="0"/>
          <w:i w:val="0"/>
          <w:color w:val="000000"/>
          <w:sz w:val="24"/>
        </w:rPr>
        <w:t>,y = |x|, y = √x, описывать свойства числовой функции по её графику.</w:t>
      </w:r>
    </w:p>
    <w:p w14:paraId="01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4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обучающийся получит следующие предметные результаты:</w:t>
      </w:r>
    </w:p>
    <w:p w14:paraId="02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Числа и вычисления</w:t>
      </w:r>
    </w:p>
    <w:p w14:paraId="03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Сравнивать и упорядочивать рациональные и иррациональные числа.</w:t>
      </w:r>
    </w:p>
    <w:p w14:paraId="04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05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Находить значения степеней с целыми показателями и корней, вычислять значения числовых выражений.</w:t>
      </w:r>
    </w:p>
    <w:p w14:paraId="06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Округлять действительные числа, выполнять прикидку результата вычислений, оценку числовых выражений.</w:t>
      </w:r>
    </w:p>
    <w:p w14:paraId="07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Уравнения и неравенства</w:t>
      </w:r>
    </w:p>
    <w:p w14:paraId="08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09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0A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0B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0C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0D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0E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Использовать неравенства при решении различных задач.</w:t>
      </w:r>
    </w:p>
    <w:p w14:paraId="0F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Функции</w:t>
      </w:r>
    </w:p>
    <w:p w14:paraId="10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0"/>
          <w:i w:val="1"/>
          <w:color w:val="000000"/>
          <w:sz w:val="24"/>
        </w:rPr>
        <w:t>y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 = </w:t>
      </w:r>
      <w:r>
        <w:rPr>
          <w:rFonts w:ascii="Times New Roman" w:hAnsi="Times New Roman"/>
          <w:b w:val="0"/>
          <w:i w:val="1"/>
          <w:color w:val="000000"/>
          <w:sz w:val="24"/>
        </w:rPr>
        <w:t>kx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, </w:t>
      </w:r>
      <w:r>
        <w:rPr>
          <w:rFonts w:ascii="Times New Roman" w:hAnsi="Times New Roman"/>
          <w:b w:val="0"/>
          <w:i w:val="1"/>
          <w:color w:val="000000"/>
          <w:sz w:val="24"/>
        </w:rPr>
        <w:t>y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 = </w:t>
      </w:r>
      <w:r>
        <w:rPr>
          <w:rFonts w:ascii="Times New Roman" w:hAnsi="Times New Roman"/>
          <w:b w:val="0"/>
          <w:i w:val="1"/>
          <w:color w:val="000000"/>
          <w:sz w:val="24"/>
        </w:rPr>
        <w:t>kx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 + </w:t>
      </w:r>
      <w:r>
        <w:rPr>
          <w:rFonts w:ascii="Times New Roman" w:hAnsi="Times New Roman"/>
          <w:b w:val="0"/>
          <w:i w:val="1"/>
          <w:color w:val="000000"/>
          <w:sz w:val="24"/>
        </w:rPr>
        <w:t>b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, </w:t>
      </w:r>
      <w:r>
        <w:rPr>
          <w:rFonts w:ascii="Times New Roman" w:hAnsi="Times New Roman"/>
          <w:b w:val="0"/>
          <w:i w:val="1"/>
          <w:color w:val="000000"/>
          <w:sz w:val="24"/>
        </w:rPr>
        <w:t>y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 = </w:t>
      </w:r>
      <w:r>
        <w:rPr>
          <w:rFonts w:ascii="Times New Roman" w:hAnsi="Times New Roman"/>
          <w:b w:val="0"/>
          <w:i w:val="1"/>
          <w:color w:val="000000"/>
          <w:sz w:val="24"/>
        </w:rPr>
        <w:t>k</w:t>
      </w:r>
      <w:r>
        <w:rPr>
          <w:rFonts w:ascii="Times New Roman" w:hAnsi="Times New Roman"/>
          <w:b w:val="0"/>
          <w:i w:val="1"/>
          <w:color w:val="000000"/>
          <w:sz w:val="24"/>
        </w:rPr>
        <w:t>/</w:t>
      </w:r>
      <w:r>
        <w:rPr>
          <w:rFonts w:ascii="Times New Roman" w:hAnsi="Times New Roman"/>
          <w:b w:val="0"/>
          <w:i w:val="1"/>
          <w:color w:val="000000"/>
          <w:sz w:val="24"/>
        </w:rPr>
        <w:t>x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, </w:t>
      </w:r>
      <w:r>
        <w:rPr>
          <w:rFonts w:ascii="Times New Roman" w:hAnsi="Times New Roman"/>
          <w:b w:val="0"/>
          <w:i w:val="1"/>
          <w:color w:val="000000"/>
          <w:sz w:val="24"/>
        </w:rPr>
        <w:t>y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 = </w:t>
      </w:r>
      <w:r>
        <w:rPr>
          <w:rFonts w:ascii="Times New Roman" w:hAnsi="Times New Roman"/>
          <w:b w:val="0"/>
          <w:i w:val="1"/>
          <w:color w:val="000000"/>
          <w:sz w:val="24"/>
        </w:rPr>
        <w:t>ax</w:t>
      </w:r>
      <w:r>
        <w:rPr>
          <w:rFonts w:ascii="Times New Roman" w:hAnsi="Times New Roman"/>
          <w:b w:val="0"/>
          <w:i w:val="1"/>
          <w:color w:val="000000"/>
          <w:sz w:val="24"/>
        </w:rPr>
        <w:t>2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 + </w:t>
      </w:r>
      <w:r>
        <w:rPr>
          <w:rFonts w:ascii="Times New Roman" w:hAnsi="Times New Roman"/>
          <w:b w:val="0"/>
          <w:i w:val="1"/>
          <w:color w:val="000000"/>
          <w:sz w:val="24"/>
        </w:rPr>
        <w:t>bx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+ </w:t>
      </w:r>
      <w:r>
        <w:rPr>
          <w:rFonts w:ascii="Times New Roman" w:hAnsi="Times New Roman"/>
          <w:b w:val="0"/>
          <w:i w:val="1"/>
          <w:color w:val="000000"/>
          <w:sz w:val="24"/>
        </w:rPr>
        <w:t>c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, </w:t>
      </w:r>
      <w:r>
        <w:rPr>
          <w:rFonts w:ascii="Times New Roman" w:hAnsi="Times New Roman"/>
          <w:b w:val="0"/>
          <w:i w:val="1"/>
          <w:color w:val="000000"/>
          <w:sz w:val="24"/>
        </w:rPr>
        <w:t>y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 = </w:t>
      </w:r>
      <w:r>
        <w:rPr>
          <w:rFonts w:ascii="Times New Roman" w:hAnsi="Times New Roman"/>
          <w:b w:val="0"/>
          <w:i w:val="1"/>
          <w:color w:val="000000"/>
          <w:sz w:val="24"/>
        </w:rPr>
        <w:t>x</w:t>
      </w:r>
      <w:r>
        <w:rPr>
          <w:rFonts w:ascii="Times New Roman" w:hAnsi="Times New Roman"/>
          <w:b w:val="0"/>
          <w:i w:val="1"/>
          <w:color w:val="000000"/>
          <w:sz w:val="24"/>
        </w:rPr>
        <w:t>3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4"/>
        </w:rPr>
        <w:t>y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</w:rPr>
        <w:t>= √</w:t>
      </w:r>
      <w:r>
        <w:rPr>
          <w:rFonts w:ascii="Times New Roman" w:hAnsi="Times New Roman"/>
          <w:b w:val="0"/>
          <w:i w:val="0"/>
          <w:color w:val="000000"/>
          <w:sz w:val="24"/>
        </w:rPr>
        <w:t>x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, </w:t>
      </w:r>
      <w:r>
        <w:rPr>
          <w:rFonts w:ascii="Times New Roman" w:hAnsi="Times New Roman"/>
          <w:b w:val="0"/>
          <w:i w:val="1"/>
          <w:color w:val="000000"/>
          <w:sz w:val="24"/>
        </w:rPr>
        <w:t>y</w:t>
      </w:r>
      <w:r>
        <w:rPr>
          <w:rFonts w:ascii="Times New Roman" w:hAnsi="Times New Roman"/>
          <w:b w:val="0"/>
          <w:i w:val="1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i w:val="1"/>
          <w:color w:val="000000"/>
          <w:sz w:val="24"/>
        </w:rPr>
        <w:t>= |</w:t>
      </w:r>
      <w:r>
        <w:rPr>
          <w:rFonts w:ascii="Times New Roman" w:hAnsi="Times New Roman"/>
          <w:b w:val="0"/>
          <w:i w:val="1"/>
          <w:color w:val="000000"/>
          <w:sz w:val="24"/>
        </w:rPr>
        <w:t>x</w:t>
      </w:r>
      <w:r>
        <w:rPr>
          <w:rFonts w:ascii="Times New Roman" w:hAnsi="Times New Roman"/>
          <w:b w:val="0"/>
          <w:i w:val="1"/>
          <w:color w:val="000000"/>
          <w:sz w:val="24"/>
        </w:rPr>
        <w:t>|</w:t>
      </w:r>
      <w:r>
        <w:rPr>
          <w:rFonts w:ascii="Times New Roman" w:hAnsi="Times New Roman"/>
          <w:b w:val="0"/>
          <w:i w:val="0"/>
          <w:color w:val="000000"/>
          <w:sz w:val="24"/>
        </w:rPr>
        <w:t>, в зависимости от значений коэффициентов, описывать свойства функций.</w:t>
      </w:r>
    </w:p>
    <w:p w14:paraId="11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12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13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Числовые последовательности и прогрессии</w:t>
      </w:r>
    </w:p>
    <w:p w14:paraId="14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Распознавать арифметическую и геометрическую прогрессии при разных способах задания.</w:t>
      </w:r>
    </w:p>
    <w:p w14:paraId="15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14:paraId="16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Изображать члены последовательности точками на координатной плоскости.</w:t>
      </w:r>
    </w:p>
    <w:p w14:paraId="17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Решать задачи, связанные с числовыми последовательностями, в том числе задачи из реальной жизни (с использованием калькулятора,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цифровых технологий).</w:t>
      </w:r>
    </w:p>
    <w:p w14:paraId="18010000">
      <w:pPr>
        <w:sectPr>
          <w:pgSz w:h="16383" w:w="11906"/>
          <w:pgMar w:bottom="1134" w:left="1701" w:right="850" w:top="1134"/>
        </w:sectPr>
      </w:pPr>
    </w:p>
    <w:p w14:paraId="1901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bookmarkStart w:id="6" w:name="block-31495536"/>
      <w:bookmarkEnd w:id="5"/>
      <w:r>
        <w:rPr>
          <w:rFonts w:ascii="Times New Roman" w:hAnsi="Times New Roman"/>
          <w:b w:val="1"/>
          <w:i w:val="0"/>
          <w:color w:val="000000"/>
          <w:sz w:val="24"/>
        </w:rPr>
        <w:t xml:space="preserve"> ТЕМАТИЧЕСКОЕ ПЛАНИРОВАНИЕ </w:t>
      </w:r>
    </w:p>
    <w:p w14:paraId="1A01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1B01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7 КЛАСС </w:t>
      </w:r>
    </w:p>
    <w:p w14:paraId="1C01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669"/>
        <w:gridCol w:w="2716"/>
        <w:gridCol w:w="1017"/>
        <w:gridCol w:w="1963"/>
        <w:gridCol w:w="2318"/>
      </w:tblGrid>
      <w:tr>
        <w:trPr>
          <w:trHeight w:hRule="atLeast" w:val="300"/>
        </w:trPr>
        <w:tc>
          <w:tcPr>
            <w:tcW w:type="dxa" w:w="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1E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9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</w:tr>
      <w:tr>
        <w:trPr>
          <w:trHeight w:hRule="atLeast" w:val="570"/>
        </w:trPr>
        <w:tc>
          <w:tcPr>
            <w:tcW w:type="dxa" w:w="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7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23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5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7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 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2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55"/>
        </w:trPr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C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D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E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3F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0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33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1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2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2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4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</w:tr>
    </w:tbl>
    <w:p w14:paraId="45010000">
      <w:pPr>
        <w:sectPr>
          <w:pgSz w:h="16383" w:w="11906"/>
          <w:pgMar w:bottom="1134" w:left="1701" w:right="850" w:top="1134"/>
        </w:sectPr>
      </w:pPr>
    </w:p>
    <w:p w14:paraId="4601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8 КЛАСС </w:t>
      </w:r>
    </w:p>
    <w:p w14:paraId="47010000">
      <w:pPr>
        <w:spacing w:line="240" w:lineRule="auto"/>
        <w:ind/>
        <w:rPr>
          <w:rFonts w:ascii="Times New Roman" w:hAnsi="Times New Roman"/>
        </w:rPr>
      </w:pP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717"/>
        <w:gridCol w:w="2640"/>
        <w:gridCol w:w="1017"/>
        <w:gridCol w:w="2095"/>
        <w:gridCol w:w="2330"/>
      </w:tblGrid>
      <w:tr>
        <w:trPr>
          <w:trHeight w:hRule="atLeast" w:val="300"/>
        </w:trPr>
        <w:tc>
          <w:tcPr>
            <w:tcW w:type="dxa" w:w="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49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4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</w:tr>
      <w:tr>
        <w:trPr>
          <w:trHeight w:hRule="atLeast" w:val="570"/>
        </w:trPr>
        <w:tc>
          <w:tcPr>
            <w:tcW w:type="dxa" w:w="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6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D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4E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4F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0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1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2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type="dxa" w:w="2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type="dxa" w:w="2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2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type="dxa" w:w="2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type="dxa" w:w="2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type="dxa" w:w="2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2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2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2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2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2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3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type="dxa" w:w="2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</w:tr>
    </w:tbl>
    <w:p w14:paraId="89010000">
      <w:pPr>
        <w:sectPr>
          <w:pgSz w:h="16383" w:w="11906"/>
          <w:pgMar w:bottom="1134" w:left="1701" w:right="850" w:top="1134"/>
        </w:sectPr>
      </w:pPr>
    </w:p>
    <w:p w14:paraId="8A01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9 КЛАСС </w:t>
      </w:r>
    </w:p>
    <w:p w14:paraId="8B010000">
      <w:pPr>
        <w:spacing w:line="240" w:lineRule="auto"/>
        <w:ind/>
        <w:rPr>
          <w:rFonts w:ascii="Times New Roman" w:hAnsi="Times New Roman"/>
        </w:rPr>
      </w:pP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451"/>
        <w:gridCol w:w="3256"/>
        <w:gridCol w:w="957"/>
        <w:gridCol w:w="1958"/>
        <w:gridCol w:w="2237"/>
      </w:tblGrid>
      <w:tr>
        <w:trPr>
          <w:trHeight w:hRule="atLeast" w:val="300"/>
        </w:trPr>
        <w:tc>
          <w:tcPr>
            <w:tcW w:type="dxa" w:w="4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8C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8D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8E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8F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15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90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</w:tr>
      <w:tr>
        <w:trPr>
          <w:trHeight w:hRule="atLeast" w:val="570"/>
        </w:trPr>
        <w:tc>
          <w:tcPr>
            <w:tcW w:type="dxa" w:w="4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/>
        </w:tc>
        <w:tc>
          <w:tcPr>
            <w:tcW w:type="dxa" w:w="32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/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91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92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93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94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95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96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65"/>
        </w:trPr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97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98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99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1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9A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9B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9C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9D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9E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type="dxa" w:w="1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9F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A0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A1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A2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A3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type="dxa" w:w="1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A4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A5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A6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A7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A8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type="dxa" w:w="1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A9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AA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AB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AC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AD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type="dxa" w:w="1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AE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AF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B0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B1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B2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type="dxa" w:w="1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B3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B4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B5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3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B6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B7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type="dxa" w:w="1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B8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B9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370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BA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BB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type="dxa" w:w="1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BC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</w:tcMar>
            <w:vAlign w:val="bottom"/>
          </w:tcPr>
          <w:p w14:paraId="BD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</w:tr>
    </w:tbl>
    <w:p w14:paraId="BE01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  <w:bookmarkStart w:id="7" w:name="block-31495537"/>
      <w:bookmarkEnd w:id="7"/>
      <w:bookmarkEnd w:id="6"/>
    </w:p>
    <w:p w14:paraId="BF01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C001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C101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C201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C301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C401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C501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C601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C701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C801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C901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CA01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CB01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CC01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CD01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CE010000">
      <w:pPr>
        <w:pStyle w:val="Style_2"/>
        <w:spacing w:line="240" w:lineRule="auto"/>
        <w:ind/>
        <w:rPr>
          <w:rFonts w:ascii="Times New Roman" w:hAnsi="Times New Roman"/>
          <w:sz w:val="24"/>
        </w:rPr>
      </w:pPr>
    </w:p>
    <w:p w14:paraId="CF010000">
      <w:pPr>
        <w:pStyle w:val="Style_2"/>
        <w:spacing w:line="240" w:lineRule="auto"/>
        <w:ind/>
        <w:rPr>
          <w:rFonts w:ascii="Times New Roman" w:hAnsi="Times New Roman"/>
          <w:sz w:val="24"/>
        </w:rPr>
      </w:pPr>
    </w:p>
    <w:p w14:paraId="D0010000">
      <w:pPr>
        <w:pStyle w:val="Style_2"/>
        <w:spacing w:line="240" w:lineRule="auto"/>
        <w:ind/>
        <w:rPr>
          <w:rFonts w:ascii="Times New Roman" w:hAnsi="Times New Roman"/>
          <w:sz w:val="24"/>
        </w:rPr>
      </w:pPr>
    </w:p>
    <w:p w14:paraId="D1010000">
      <w:pPr>
        <w:pStyle w:val="Style_2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ПОУРОЧНОЕ ПЛАНИРОВАНИЕ</w:t>
      </w:r>
    </w:p>
    <w:p w14:paraId="D2010000">
      <w:pPr>
        <w:pStyle w:val="Style_2"/>
        <w:spacing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7 КЛАСС </w:t>
      </w:r>
    </w:p>
    <w:tbl>
      <w:tblPr>
        <w:tblStyle w:val="Style_1"/>
        <w:tblInd w:type="dxa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60"/>
        <w:gridCol w:w="2625"/>
        <w:gridCol w:w="792"/>
        <w:gridCol w:w="1478"/>
        <w:gridCol w:w="1212"/>
        <w:gridCol w:w="1425"/>
        <w:gridCol w:w="1430"/>
      </w:tblGrid>
      <w:tr>
        <w:trPr>
          <w:trHeight w:hRule="atLeast" w:val="633"/>
        </w:trPr>
        <w:tc>
          <w:tcPr>
            <w:tcW w:type="dxa" w:w="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3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D4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5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D6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8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7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4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8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D9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 плану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A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Дата изучения</w:t>
            </w:r>
          </w:p>
        </w:tc>
      </w:tr>
      <w:tr>
        <w:trPr>
          <w:trHeight w:hRule="atLeast" w:val="570"/>
        </w:trP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6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B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DC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D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DE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F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E0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1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по факту</w:t>
            </w: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2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3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4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5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6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7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8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9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A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B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C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D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E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F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0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1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2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3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4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5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6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7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8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9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A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B01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C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D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E01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F01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0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1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2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3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4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5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6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7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8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9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A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B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500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C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D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E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F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0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1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2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3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4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5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6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7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8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9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A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B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C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D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E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F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0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1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2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3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4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5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6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7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8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9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A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B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C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D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E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F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0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1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2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3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4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5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6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7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8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9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A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B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C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D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E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F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0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1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2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3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4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5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6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7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8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9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A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B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C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D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E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F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0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1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2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3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4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5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6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7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8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9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B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C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D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E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F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0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1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2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3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4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5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6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7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8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9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A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B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C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D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E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F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0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1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2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3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4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5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6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7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8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9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A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B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C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D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E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F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0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1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2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3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4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5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6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7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8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9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A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B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C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E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F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0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1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2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выражения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3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4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5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6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7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8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9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A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B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C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D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E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F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0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1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2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3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4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5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6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7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8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9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A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B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C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D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E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F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0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1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2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3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4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5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6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7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8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9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A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B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C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D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E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F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0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1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2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3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4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5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6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7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8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9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A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B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C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D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E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F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0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1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2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3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4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5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6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70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7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8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9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A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B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C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D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E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F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Многочлены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0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1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2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3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4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5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6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Многочлены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7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8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9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A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B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C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D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E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F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0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1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2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3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4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5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6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7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8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9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A02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B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C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D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E02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F02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0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1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2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3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4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5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6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7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8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9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A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B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C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D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E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F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0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1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2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3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4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5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6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7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8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9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A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B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C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D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E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F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0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1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2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3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4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5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6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7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8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9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A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B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C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D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E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F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0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1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2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3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4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5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6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7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8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9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A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B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C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D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E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F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0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1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2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3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4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5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6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7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8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9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A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B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C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D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770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E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F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0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1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2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3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4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5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6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7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8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9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B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C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D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E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F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0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1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2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3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4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5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6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7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8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9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A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B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C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D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E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F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0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1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2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3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4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5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6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7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8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9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A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B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C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D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E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F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0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1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2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3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4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5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6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7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8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9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A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B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C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E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F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0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1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2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3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4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5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6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7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8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9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A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B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C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D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E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F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0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1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2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3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4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5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6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7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8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9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A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B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C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D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E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F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0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1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2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3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4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5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6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7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8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9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A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B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C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D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E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F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0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1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2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3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4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5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6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7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8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9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A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B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64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C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D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E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F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0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1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2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3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4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5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6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7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8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9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A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B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C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D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E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F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0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1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2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3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4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5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6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7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8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9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A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B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C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D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E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F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0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1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2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3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4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5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6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7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8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9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A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B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C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D03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E03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F03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0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1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2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3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4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5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6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7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8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9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A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B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C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D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E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F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0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1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2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3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4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5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6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7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8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9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A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B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C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D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E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F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0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1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2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3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4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5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6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7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8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9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A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B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C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D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E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F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0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1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2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3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4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5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6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функции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7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8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9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A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B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C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D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E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F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0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1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2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3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4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5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6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7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8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9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A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B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C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D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E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F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0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1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2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Линейная функция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3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4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5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6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7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8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9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Линейная функция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B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C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D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E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F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0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1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2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3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4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5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6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7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8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9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A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B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C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D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E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=|х|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F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0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1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2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3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780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4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5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=|х|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6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7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8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9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A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B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C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D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E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F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0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1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2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3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4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5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6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7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8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9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A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B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C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E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F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0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1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2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3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4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5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6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7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8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9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A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B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C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D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E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F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0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1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2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3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4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5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6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7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8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9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A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B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32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C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D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type="dxa" w:w="1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E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2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F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0040000">
            <w:pPr>
              <w:spacing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1040000">
            <w:pPr>
              <w:spacing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</w:p>
        </w:tc>
      </w:tr>
    </w:tbl>
    <w:p w14:paraId="B2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B3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B4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B5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B6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B7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B8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B9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BA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BB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BC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BD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BE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BF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0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1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2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3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4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5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6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7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8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9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A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B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C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D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E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F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0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1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2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3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4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5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6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704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D804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         </w:t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D904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DA04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DB04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DC04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DD04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DE04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          ПОУРОЧНОЕ ПЛАНИРОВАНИЕ</w:t>
      </w:r>
    </w:p>
    <w:p w14:paraId="DF04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          8 КЛАСС </w:t>
      </w:r>
    </w:p>
    <w:p w14:paraId="E004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tbl>
      <w:tblPr>
        <w:tblStyle w:val="Style_1"/>
        <w:tblInd w:type="dxa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79"/>
        <w:gridCol w:w="2367"/>
        <w:gridCol w:w="742"/>
        <w:gridCol w:w="1226"/>
        <w:gridCol w:w="961"/>
        <w:gridCol w:w="1247"/>
        <w:gridCol w:w="1600"/>
      </w:tblGrid>
      <w:tr>
        <w:trPr>
          <w:trHeight w:hRule="atLeast" w:val="300"/>
        </w:trPr>
        <w:tc>
          <w:tcPr>
            <w:tcW w:type="dxa" w:w="6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1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E2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3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E4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2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5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6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E7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 плану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8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Дата изучения</w:t>
            </w:r>
          </w:p>
        </w:tc>
      </w:tr>
      <w:tr>
        <w:trPr>
          <w:trHeight w:hRule="atLeast" w:val="570"/>
        </w:trPr>
        <w:tc>
          <w:tcPr>
            <w:tcW w:type="dxa" w:w="6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3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9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EA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B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EC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D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EE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F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по факту</w:t>
            </w:r>
          </w:p>
        </w:tc>
      </w:tr>
      <w:tr>
        <w:trPr>
          <w:trHeight w:hRule="atLeast" w:val="55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0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1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2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3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4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5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6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7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8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9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A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B04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C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D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E04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F04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0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1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2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3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4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5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6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7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8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9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A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B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3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C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D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E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F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0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1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2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3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4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5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6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7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8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9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A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B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C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D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E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F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0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1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2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3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4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5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6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7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8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9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вида x² = a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A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B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C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D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E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F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0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1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2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3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4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5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6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7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8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9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A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B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C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D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E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F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0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1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2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3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4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5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6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7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8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9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A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B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C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D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E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F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0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1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2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3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4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5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6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7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8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9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B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C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D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E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F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2970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0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1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2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3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4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5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6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7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8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9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A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B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C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D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8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E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F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0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1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2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3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4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5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6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7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8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9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A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B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C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D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E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F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0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1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2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3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4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5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6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7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8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9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A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B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трёхчлен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C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E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F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0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1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2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трёхчлен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3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4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5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6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7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8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9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A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B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C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D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E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F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0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1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2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3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4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5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6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7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8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9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A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B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C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D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E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Алгебраическая дробь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F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0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1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2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3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4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5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6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7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8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9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A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B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C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D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E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F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0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1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2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3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4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5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6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7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8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9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A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B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C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D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E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F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0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1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2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3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4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5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6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7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8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9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A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B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C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D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81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E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F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0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1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2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3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4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5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6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7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8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9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A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B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C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D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E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F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0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1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2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3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4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5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6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7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8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9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A05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B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C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D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E05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F05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0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1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2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3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4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5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6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7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8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9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A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B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C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D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E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F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0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1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2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3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4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5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6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7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8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9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A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B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C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D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E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F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0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1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2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3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4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5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6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7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8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9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A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B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C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D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E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F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0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1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54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2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3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4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5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6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7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8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9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A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B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C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D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E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F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0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1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Теорема Виета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2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3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4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5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6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7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8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Теорема Виета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9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A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B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C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D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E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F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0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1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2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3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4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5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6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7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8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9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B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C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D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E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F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0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1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2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3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4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5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6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7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8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9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A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B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C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D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E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F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0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1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2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3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4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5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6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7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8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9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A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B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C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D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E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F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0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1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2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3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4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5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6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7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8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9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A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B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C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2010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E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F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0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1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2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3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4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5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6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7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8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9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A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B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C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D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E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F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0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1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2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3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4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5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6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7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8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9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A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B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C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D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E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F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0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1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2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3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4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5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6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7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8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9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A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B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C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D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E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F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0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1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2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3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4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5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6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7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8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9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A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B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C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D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E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F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0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1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2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3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4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5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6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7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8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9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3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A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B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C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D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E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F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0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1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2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3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4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5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6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7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8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9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A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B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C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D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E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F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0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1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2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3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4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5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6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7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8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9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A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B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C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D06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E06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F06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0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1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2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3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4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5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6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7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8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9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A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B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C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D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E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F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0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1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2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3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4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5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6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7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8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9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A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B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C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D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E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F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0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1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2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3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4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5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6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7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8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9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A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B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C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D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E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F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функции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0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1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2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3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4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5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6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7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8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9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A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B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61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C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D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E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F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0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1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2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3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4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5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6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7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8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9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A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B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C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D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E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F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0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1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2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3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4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5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6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7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8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9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B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C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D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E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F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0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1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2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3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4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5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6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7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Гипербола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8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9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A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B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C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D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E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Гипербола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F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0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1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2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3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4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5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 x²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6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7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8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9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A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B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C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 x²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D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E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F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0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1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2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3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4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5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6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7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8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9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A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B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C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E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F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0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1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2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3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4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5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6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7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8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9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A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B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C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D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E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F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0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1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2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3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4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0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5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6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7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8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9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A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B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C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D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E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F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0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1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2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3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2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4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5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6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7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8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9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304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A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7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B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type="dxa" w:w="1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C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D07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E070000">
            <w:pPr>
              <w:spacing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F070000">
            <w:pPr>
              <w:spacing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</w:p>
        </w:tc>
      </w:tr>
    </w:tbl>
    <w:p w14:paraId="C0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1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2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3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4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5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6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7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8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9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A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B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C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D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E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CF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0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1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2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3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4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5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6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7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8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9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A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B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C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D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E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DF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E0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E1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</w:t>
      </w:r>
    </w:p>
    <w:p w14:paraId="E2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E3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E4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E5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E6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E7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E8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E9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EA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EB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EC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ED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EE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EF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F0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F1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F2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F3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F4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>ПОУРОЧНОЕ ПЛАНИРОВАНИЕ</w:t>
      </w:r>
    </w:p>
    <w:p w14:paraId="F5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p w14:paraId="F6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  9 КЛАСС </w:t>
      </w:r>
    </w:p>
    <w:p w14:paraId="F7070000">
      <w:pPr>
        <w:spacing w:after="0" w:before="0" w:line="240" w:lineRule="auto"/>
        <w:ind w:firstLine="0" w:left="120"/>
        <w:jc w:val="left"/>
        <w:rPr>
          <w:rFonts w:ascii="Times New Roman" w:hAnsi="Times New Roman"/>
          <w:sz w:val="24"/>
        </w:rPr>
      </w:pPr>
    </w:p>
    <w:tbl>
      <w:tblPr>
        <w:tblStyle w:val="Style_1"/>
        <w:tblInd w:type="dxa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51"/>
        <w:gridCol w:w="2743"/>
        <w:gridCol w:w="782"/>
        <w:gridCol w:w="1010"/>
        <w:gridCol w:w="1233"/>
        <w:gridCol w:w="1392"/>
        <w:gridCol w:w="1404"/>
      </w:tblGrid>
      <w:tr>
        <w:trPr>
          <w:trHeight w:hRule="atLeast" w:val="300"/>
        </w:trPr>
        <w:tc>
          <w:tcPr>
            <w:tcW w:type="dxa" w:w="6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8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F9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A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FB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25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C07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3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D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FE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 плану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  <w:tl2br w:color="000000" w:sz="4" w:val="nil"/>
              <w:tr2bl w:color="000000" w:sz="4" w:val="nil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F07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Дата изучения</w:t>
            </w:r>
          </w:p>
        </w:tc>
      </w:tr>
      <w:tr>
        <w:trPr>
          <w:trHeight w:hRule="atLeast" w:val="570"/>
        </w:trPr>
        <w:tc>
          <w:tcPr>
            <w:tcW w:type="dxa" w:w="6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0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01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2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3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4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5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6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по факту</w:t>
            </w: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7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8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9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A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B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C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D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E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F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0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1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2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3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4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217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5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6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7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8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9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A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B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C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D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E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F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0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1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2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3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4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5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6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7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8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9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A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B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чисел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C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D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E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F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0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1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2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чисел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3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4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5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6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7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8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9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A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B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C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D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E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F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0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1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2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3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4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5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6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7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8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9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A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B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C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D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E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F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0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1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2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3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4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5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6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7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8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9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B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C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D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E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F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0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1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2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3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4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5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6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7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8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9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A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B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C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D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E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F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0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1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2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3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4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5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6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7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8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9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A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B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C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D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E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F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0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1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2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3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4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5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6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7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8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9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A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B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C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E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F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0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1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2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3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4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5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6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7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8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9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A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B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C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D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E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F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0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40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1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2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3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4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5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6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7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8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9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A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B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C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D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E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F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0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1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2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3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4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5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6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7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8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9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A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B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C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D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E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F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0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1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2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3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4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5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6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7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8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9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A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B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C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D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E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F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0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1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2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3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4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5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6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7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8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9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A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B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C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D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E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F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0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1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2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3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4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5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6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7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8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9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A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B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C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D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E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F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0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1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2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3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4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5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6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7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8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9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A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B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48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C08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D08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E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F08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0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1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2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3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4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5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6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7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8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9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A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B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C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D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E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F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0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1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2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3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4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5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6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7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8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9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A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B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C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D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E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F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0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1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2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3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4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5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6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7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8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9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A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B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C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D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E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F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0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1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2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3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4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5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6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7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8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9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A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B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C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D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E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F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0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1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2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3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4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5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6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7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8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9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A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B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C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D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E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F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0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1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2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3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4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5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6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7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8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9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B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C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D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E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F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0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1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2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3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4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5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6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7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8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9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A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B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C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D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E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F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0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1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2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3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4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5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6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7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8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9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A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B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C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D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E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F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0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1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2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3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4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5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6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7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8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9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A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B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C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E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F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0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1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2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3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4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5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6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7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8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9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A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B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C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D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E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F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0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1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2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3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4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5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6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7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8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9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A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B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C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D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E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F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0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1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0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2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3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4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5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6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7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8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9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A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B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C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D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E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F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0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1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2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3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4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5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6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4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7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8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9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A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B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C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D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E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F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0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1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2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3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4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5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6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7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8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9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A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B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C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D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E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F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0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1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2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3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4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5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6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7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8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9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A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B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C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D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E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EF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0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1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2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3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4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5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6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7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8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9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A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B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C09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D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E09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FF09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0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1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2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3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4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5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6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7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8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9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A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B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C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D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E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0F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0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1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2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3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4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5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6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7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8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9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A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B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C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D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E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1F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0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1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2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3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4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5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6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7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8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69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9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A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B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C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D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E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2F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0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1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2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3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4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5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6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7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8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9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A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B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C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D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E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3F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проценты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0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1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2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3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4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300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5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6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проценты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7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8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9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A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B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C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D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E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4F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0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1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2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217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3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4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5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6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7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8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9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A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B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C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D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E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5F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0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36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1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2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3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4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5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6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7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8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9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A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B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C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D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E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6F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0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1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2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3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4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5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130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6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7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8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9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A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B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C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217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D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E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7F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0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1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2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3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17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4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5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6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7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8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9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A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217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B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C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D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E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8F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0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1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217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2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3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4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5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6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7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8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9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A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B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C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D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E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9F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0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1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2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3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4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5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6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211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7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8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9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A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B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C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D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90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E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AF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0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1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2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3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4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5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6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7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8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9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A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B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C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D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E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BF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0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1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2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163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3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4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5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6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7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8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9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</w:pPr>
          </w:p>
        </w:tc>
      </w:tr>
      <w:tr>
        <w:trPr>
          <w:trHeight w:hRule="atLeast" w:val="825"/>
        </w:trP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A0A0000">
            <w:pPr>
              <w:spacing w:after="0" w:before="0" w:line="240" w:lineRule="auto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2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B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C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D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E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CF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0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55"/>
        </w:trPr>
        <w:tc>
          <w:tcPr>
            <w:tcW w:type="dxa" w:w="339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10A0000">
            <w:pPr>
              <w:spacing w:after="0" w:before="0" w:line="240" w:lineRule="auto"/>
              <w:ind w:firstLine="0" w:left="13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2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3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40A0000">
            <w:pPr>
              <w:spacing w:after="0" w:before="0" w:line="240" w:lineRule="auto"/>
              <w:ind w:firstLine="0"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50A0000">
            <w:pPr>
              <w:spacing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0"/>
              <w:left w:type="dxa" w:w="100"/>
              <w:bottom w:type="dxa" w:w="0"/>
              <w:right w:type="dxa" w:w="108"/>
            </w:tcMar>
            <w:vAlign w:val="center"/>
          </w:tcPr>
          <w:p w14:paraId="D60A0000">
            <w:pPr>
              <w:spacing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</w:p>
        </w:tc>
      </w:tr>
    </w:tbl>
    <w:p w14:paraId="D70A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D80A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D90A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DA0A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DB0A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DC0A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DD0A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DE0A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DF0A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E00A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E10A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E20A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E30A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E40A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E50A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p w14:paraId="E60A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E70A0000">
      <w:pPr>
        <w:spacing w:after="0" w:before="0" w:line="240" w:lineRule="auto"/>
        <w:ind w:firstLine="0" w:left="-589"/>
        <w:jc w:val="left"/>
        <w:rPr>
          <w:rFonts w:ascii="Times New Roman" w:hAnsi="Times New Roman"/>
        </w:rPr>
      </w:pPr>
    </w:p>
    <w:p w14:paraId="E80A0000">
      <w:pPr>
        <w:pStyle w:val="Style_2"/>
        <w:spacing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1"/>
        </w:rPr>
        <w:t>УЧЕБНО-МЕТОДИЧЕСКОЕ ОБЕСПЕЧЕНИЕ ОБРАЗОВАТЕЛЬНОГО                    ПРОЦЕССА</w:t>
      </w:r>
    </w:p>
    <w:p w14:paraId="E90A0000">
      <w:pPr>
        <w:pStyle w:val="Style_2"/>
        <w:spacing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ОБЯЗАТЕЛЬНЫЕ УЧЕБНЫЕ МАТЕРИАЛЫ ДЛЯ УЧЕНИКА</w:t>
      </w:r>
    </w:p>
    <w:p w14:paraId="EA0A0000">
      <w:pPr>
        <w:pStyle w:val="Style_2"/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• Алгебра, 8 класс/ Колягин Ю.М., Ткачева М.В., Федорова Н.Е. и другие, Акционерное общество «Издательство «Просвещение»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• Алгебра, 8 класс/ Дорофеев Г.В., Суворова С.Б., Бунимович Е.А. и другие, Акционерное общество «Издательство «Просвещение»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• Алгебра, 8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• Алгебра, 9 класс/ Колягин Ю.М., Ткачева М.В., Федорова Н.Е. и другие, Акционерное общество «Издательство «Просвещение»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• Алгебра, 8 класс/ Бунимович Е.А., Кузнецова Л.В., Минаева С.С. и другие, Акционерное общество «Издательство «Просвещение»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• Алгебра, 8 класс/ Мерзляк А.Г.,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• Алгебра, 9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14:paraId="EB0A0000">
      <w:pPr>
        <w:pStyle w:val="Style_2"/>
        <w:spacing w:line="240" w:lineRule="auto"/>
        <w:ind/>
        <w:rPr>
          <w:rFonts w:ascii="Times New Roman" w:hAnsi="Times New Roman"/>
        </w:rPr>
      </w:pPr>
    </w:p>
    <w:p w14:paraId="EC0A0000">
      <w:pPr>
        <w:pStyle w:val="Style_2"/>
        <w:spacing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МЕТОДИЧЕСКИЕ МАТЕРИАЛЫ ДЛЯ УЧИТЕЛЯ</w:t>
      </w:r>
    </w:p>
    <w:p w14:paraId="ED0A0000">
      <w:pPr>
        <w:pStyle w:val="Style_2"/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Методические рекомендации. 8 класс: учебное пособие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А45 для общеобразоват. организаций / [С. Б. Суворова, Е. А. Бунимович,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Л. В. Кузнецова и др.]. — М. : Просвещение, 2015. — 000 с.: ил. —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ISBN 978-5-09-027783-9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Ю.Н. Макарычев ,Н.Г. Миндюк ,К.И. Нешков,С.Б. Суворова Учебник для 7кл. сред.шк.</w:t>
      </w:r>
    </w:p>
    <w:p w14:paraId="EE0A0000">
      <w:pPr>
        <w:pStyle w:val="Style_2"/>
        <w:spacing w:line="240" w:lineRule="auto"/>
        <w:ind/>
        <w:rPr>
          <w:rFonts w:ascii="Times New Roman" w:hAnsi="Times New Roman"/>
        </w:rPr>
      </w:pPr>
    </w:p>
    <w:p w14:paraId="EF0A0000">
      <w:pPr>
        <w:pStyle w:val="Style_2"/>
        <w:spacing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ЦИФРОВЫЕ ОБРАЗОВАТЕЛЬНЫЕ РЕСУРСЫ И РЕСУРСЫ СЕТИ ИНТЕРНЕТ</w:t>
      </w:r>
    </w:p>
    <w:p w14:paraId="F00A0000">
      <w:pPr>
        <w:pStyle w:val="Style_2"/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HYPERLINK "https://resh.edu.ru/"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https://resh.edu.</w:t>
      </w:r>
      <w:r>
        <w:rPr>
          <w:rFonts w:ascii="Times New Roman" w:hAnsi="Times New Roman"/>
        </w:rPr>
        <w:fldChar w:fldCharType="end"/>
      </w:r>
    </w:p>
    <w:p w14:paraId="F10A0000">
      <w:pPr>
        <w:pStyle w:val="Style_2"/>
        <w:spacing w:line="240" w:lineRule="auto"/>
        <w:ind/>
        <w:rPr>
          <w:rFonts w:ascii="Times New Roman" w:hAnsi="Times New Roman"/>
        </w:rPr>
      </w:pPr>
    </w:p>
    <w:p w14:paraId="F20A0000">
      <w:pPr>
        <w:spacing w:after="0" w:before="0" w:line="240" w:lineRule="auto"/>
        <w:ind w:firstLine="0" w:left="-589"/>
        <w:jc w:val="left"/>
        <w:rPr>
          <w:rFonts w:ascii="Times New Roman" w:hAnsi="Times New Roman"/>
          <w:sz w:val="24"/>
        </w:rPr>
      </w:pPr>
    </w:p>
    <w:sectPr>
      <w:pgSz w:h="16383" w:w="11906"/>
      <w:pgMar w:bottom="1134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basedOn w:val="Style_2"/>
    <w:next w:val="Style_2"/>
    <w:link w:val="Style_7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7_ch" w:type="character">
    <w:name w:val="heading 3"/>
    <w:basedOn w:val="Style_2_ch"/>
    <w:link w:val="Style_7"/>
    <w:rPr>
      <w:rFonts w:asciiTheme="majorAscii" w:hAnsiTheme="majorHAnsi"/>
      <w:b w:val="1"/>
      <w:color w:themeColor="accent1" w:val="4F81BD"/>
    </w:rPr>
  </w:style>
  <w:style w:styleId="Style_8" w:type="paragraph">
    <w:name w:val="toc 3"/>
    <w:next w:val="Style_2"/>
    <w:link w:val="Style_8_ch"/>
    <w:uiPriority w:val="39"/>
    <w:pPr>
      <w:ind w:firstLine="0" w:left="400"/>
    </w:pPr>
  </w:style>
  <w:style w:styleId="Style_8_ch" w:type="character">
    <w:name w:val="toc 3"/>
    <w:link w:val="Style_8"/>
  </w:style>
  <w:style w:styleId="Style_9" w:type="paragraph">
    <w:name w:val="caption"/>
    <w:basedOn w:val="Style_2"/>
    <w:next w:val="Style_2"/>
    <w:link w:val="Style_9_ch"/>
    <w:pPr>
      <w:spacing w:line="240" w:lineRule="auto"/>
      <w:ind/>
    </w:pPr>
    <w:rPr>
      <w:b w:val="1"/>
      <w:color w:themeColor="accent1" w:val="4F81BD"/>
      <w:sz w:val="18"/>
    </w:rPr>
  </w:style>
  <w:style w:styleId="Style_9_ch" w:type="character">
    <w:name w:val="caption"/>
    <w:basedOn w:val="Style_2_ch"/>
    <w:link w:val="Style_9"/>
    <w:rPr>
      <w:b w:val="1"/>
      <w:color w:themeColor="accent1" w:val="4F81BD"/>
      <w:sz w:val="1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0_ch" w:type="character">
    <w:name w:val="heading 5"/>
    <w:link w:val="Style_10"/>
    <w:rPr>
      <w:rFonts w:ascii="XO Thames" w:hAnsi="XO Thames"/>
      <w:b w:val="1"/>
      <w:color w:val="000000"/>
      <w:sz w:val="22"/>
    </w:rPr>
  </w:style>
  <w:style w:styleId="Style_11" w:type="paragraph">
    <w:name w:val="Normal Indent"/>
    <w:basedOn w:val="Style_2"/>
    <w:link w:val="Style_11_ch"/>
    <w:pPr>
      <w:ind w:firstLine="0" w:left="720"/>
    </w:pPr>
  </w:style>
  <w:style w:styleId="Style_11_ch" w:type="character">
    <w:name w:val="Normal Indent"/>
    <w:basedOn w:val="Style_2_ch"/>
    <w:link w:val="Style_11"/>
  </w:style>
  <w:style w:styleId="Style_12" w:type="paragraph">
    <w:name w:val="heading 1"/>
    <w:basedOn w:val="Style_2"/>
    <w:next w:val="Style_2"/>
    <w:link w:val="Style_12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66091"/>
      <w:sz w:val="28"/>
    </w:rPr>
  </w:style>
  <w:style w:styleId="Style_12_ch" w:type="character">
    <w:name w:val="heading 1"/>
    <w:basedOn w:val="Style_2_ch"/>
    <w:link w:val="Style_12"/>
    <w:rPr>
      <w:rFonts w:asciiTheme="majorAscii" w:hAnsiTheme="majorHAnsi"/>
      <w:b w:val="1"/>
      <w:color w:themeColor="accent1" w:themeShade="BF" w:val="366091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yperlink"/>
    <w:basedOn w:val="Style_13"/>
    <w:link w:val="Style_14_ch"/>
    <w:rPr>
      <w:color w:themeColor="hyperlink" w:val="0000FF"/>
      <w:u w:val="single"/>
    </w:rPr>
  </w:style>
  <w:style w:styleId="Style_14_ch" w:type="character">
    <w:name w:val="Hyperlink"/>
    <w:basedOn w:val="Style_13_ch"/>
    <w:link w:val="Style_14"/>
    <w:rPr>
      <w:color w:themeColor="hyperlink"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toc 8"/>
    <w:next w:val="Style_2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header"/>
    <w:basedOn w:val="Style_2"/>
    <w:link w:val="Style_20_ch"/>
    <w:pPr>
      <w:tabs>
        <w:tab w:leader="none" w:pos="4680" w:val="center"/>
        <w:tab w:leader="none" w:pos="9360" w:val="right"/>
      </w:tabs>
      <w:ind/>
    </w:pPr>
  </w:style>
  <w:style w:styleId="Style_20_ch" w:type="character">
    <w:name w:val="header"/>
    <w:basedOn w:val="Style_2_ch"/>
    <w:link w:val="Style_20"/>
  </w:style>
  <w:style w:styleId="Style_21" w:type="paragraph">
    <w:name w:val="toc 5"/>
    <w:next w:val="Style_2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Subtitle"/>
    <w:basedOn w:val="Style_2"/>
    <w:next w:val="Style_2"/>
    <w:link w:val="Style_22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2_ch" w:type="character">
    <w:name w:val="Subtitle"/>
    <w:basedOn w:val="Style_2_ch"/>
    <w:link w:val="Style_22"/>
    <w:rPr>
      <w:rFonts w:asciiTheme="majorAscii" w:hAnsiTheme="majorHAnsi"/>
      <w:i w:val="1"/>
      <w:color w:themeColor="accent1" w:val="4F81BD"/>
      <w:spacing w:val="15"/>
      <w:sz w:val="24"/>
    </w:rPr>
  </w:style>
  <w:style w:styleId="Style_23" w:type="paragraph">
    <w:name w:val="toc 10"/>
    <w:next w:val="Style_2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basedOn w:val="Style_2"/>
    <w:next w:val="Style_2"/>
    <w:link w:val="Style_24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65D"/>
      <w:spacing w:val="5"/>
      <w:sz w:val="52"/>
    </w:rPr>
  </w:style>
  <w:style w:styleId="Style_24_ch" w:type="character">
    <w:name w:val="Title"/>
    <w:basedOn w:val="Style_2_ch"/>
    <w:link w:val="Style_24"/>
    <w:rPr>
      <w:rFonts w:asciiTheme="majorAscii" w:hAnsiTheme="majorHAnsi"/>
      <w:color w:themeColor="text2" w:themeShade="BF" w:val="17365D"/>
      <w:spacing w:val="5"/>
      <w:sz w:val="52"/>
    </w:rPr>
  </w:style>
  <w:style w:styleId="Style_25" w:type="paragraph">
    <w:name w:val="heading 4"/>
    <w:basedOn w:val="Style_2"/>
    <w:next w:val="Style_2"/>
    <w:link w:val="Style_25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5_ch" w:type="character">
    <w:name w:val="heading 4"/>
    <w:basedOn w:val="Style_2_ch"/>
    <w:link w:val="Style_25"/>
    <w:rPr>
      <w:rFonts w:asciiTheme="majorAscii" w:hAnsiTheme="majorHAnsi"/>
      <w:b w:val="1"/>
      <w:i w:val="1"/>
      <w:color w:themeColor="accent1" w:val="4F81BD"/>
    </w:rPr>
  </w:style>
  <w:style w:styleId="Style_26" w:type="paragraph">
    <w:name w:val="heading 2"/>
    <w:basedOn w:val="Style_2"/>
    <w:next w:val="Style_2"/>
    <w:link w:val="Style_26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6_ch" w:type="character">
    <w:name w:val="heading 2"/>
    <w:basedOn w:val="Style_2_ch"/>
    <w:link w:val="Style_26"/>
    <w:rPr>
      <w:rFonts w:asciiTheme="majorAscii" w:hAnsiTheme="majorHAnsi"/>
      <w:b w:val="1"/>
      <w:color w:themeColor="accent1" w:val="4F81BD"/>
      <w:sz w:val="26"/>
    </w:rPr>
  </w:style>
  <w:style w:styleId="Style_27" w:type="paragraph">
    <w:name w:val="Emphasis"/>
    <w:basedOn w:val="Style_13"/>
    <w:link w:val="Style_27_ch"/>
    <w:rPr>
      <w:i w:val="1"/>
    </w:rPr>
  </w:style>
  <w:style w:styleId="Style_27_ch" w:type="character">
    <w:name w:val="Emphasis"/>
    <w:basedOn w:val="Style_13_ch"/>
    <w:link w:val="Style_27"/>
    <w:rPr>
      <w:i w:val="1"/>
    </w:rPr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2024-06-18T06:33:28Z</dcterms:modified>
</cp:coreProperties>
</file>